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F2A" w:rsidRDefault="001632DC">
      <w:r>
        <w:rPr>
          <w:rFonts w:ascii="Arial" w:hAnsi="Arial" w:cs="Arial"/>
          <w:b/>
          <w:bCs/>
          <w:color w:val="000000"/>
          <w:szCs w:val="20"/>
          <w:shd w:val="clear" w:color="auto" w:fill="FFFFFF"/>
        </w:rPr>
        <w:t>W</w:t>
      </w:r>
      <w:bookmarkStart w:id="0" w:name="_GoBack"/>
      <w:bookmarkEnd w:id="0"/>
      <w:r>
        <w:rPr>
          <w:rFonts w:ascii="Arial" w:hAnsi="Arial" w:cs="Arial"/>
          <w:b/>
          <w:bCs/>
          <w:color w:val="000000"/>
          <w:szCs w:val="20"/>
          <w:shd w:val="clear" w:color="auto" w:fill="FFFFFF"/>
        </w:rPr>
        <w:t>HEREAS,</w:t>
      </w:r>
      <w:r>
        <w:rPr>
          <w:rStyle w:val="apple-converted-space"/>
          <w:rFonts w:ascii="Arial" w:hAnsi="Arial" w:cs="Arial"/>
          <w:color w:val="000000"/>
          <w:szCs w:val="20"/>
          <w:shd w:val="clear" w:color="auto" w:fill="FFFFFF"/>
        </w:rPr>
        <w:t> </w:t>
      </w:r>
      <w:r>
        <w:rPr>
          <w:rFonts w:ascii="Arial" w:hAnsi="Arial" w:cs="Arial"/>
          <w:i/>
          <w:iCs/>
          <w:color w:val="000000"/>
          <w:szCs w:val="20"/>
          <w:shd w:val="clear" w:color="auto" w:fill="FFFFFF"/>
        </w:rPr>
        <w:t>Tennessee Code Annotated</w:t>
      </w:r>
      <w:r>
        <w:rPr>
          <w:rFonts w:ascii="Arial" w:hAnsi="Arial" w:cs="Arial"/>
          <w:color w:val="000000"/>
          <w:szCs w:val="20"/>
          <w:shd w:val="clear" w:color="auto" w:fill="FFFFFF"/>
        </w:rPr>
        <w:t>, Section 57-5-105, authorizes county legislative bodies to establish a county beer board and to vest the beer board with the powers necessary to regulate the issuance of beer permits within the county's jurisdiction, as provided by law; and,</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Cs w:val="20"/>
          <w:shd w:val="clear" w:color="auto" w:fill="FFFFFF"/>
        </w:rPr>
        <w:t>WHEREAS,</w:t>
      </w:r>
      <w:r>
        <w:rPr>
          <w:rStyle w:val="apple-converted-space"/>
          <w:rFonts w:ascii="Arial" w:hAnsi="Arial" w:cs="Arial"/>
          <w:b/>
          <w:bCs/>
          <w:color w:val="000000"/>
          <w:szCs w:val="20"/>
          <w:shd w:val="clear" w:color="auto" w:fill="FFFFFF"/>
        </w:rPr>
        <w:t> </w:t>
      </w:r>
      <w:r>
        <w:rPr>
          <w:rFonts w:ascii="Arial" w:hAnsi="Arial" w:cs="Arial"/>
          <w:color w:val="000000"/>
          <w:szCs w:val="20"/>
          <w:shd w:val="clear" w:color="auto" w:fill="FFFFFF"/>
        </w:rPr>
        <w:t>the county legislative body of</w:t>
      </w:r>
      <w:r>
        <w:rPr>
          <w:rStyle w:val="apple-converted-space"/>
          <w:rFonts w:ascii="Arial" w:hAnsi="Arial" w:cs="Arial"/>
          <w:color w:val="000000"/>
          <w:szCs w:val="20"/>
          <w:shd w:val="clear" w:color="auto" w:fill="FFFFFF"/>
        </w:rPr>
        <w:t> </w:t>
      </w:r>
      <w:r>
        <w:rPr>
          <w:rFonts w:ascii="Arial" w:hAnsi="Arial" w:cs="Arial"/>
          <w:color w:val="000000"/>
          <w:szCs w:val="20"/>
          <w:shd w:val="clear" w:color="auto" w:fill="FFFFFF"/>
        </w:rPr>
        <w:t>County deems that it is in the best interest of the county that a beer board be established;</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Cs w:val="20"/>
          <w:shd w:val="clear" w:color="auto" w:fill="FFFFFF"/>
        </w:rPr>
        <w:t>NOW, THEREFORE, BE IT RESOLVED</w:t>
      </w:r>
      <w:r>
        <w:rPr>
          <w:rStyle w:val="apple-converted-space"/>
          <w:rFonts w:ascii="Arial" w:hAnsi="Arial" w:cs="Arial"/>
          <w:b/>
          <w:bCs/>
          <w:color w:val="000000"/>
          <w:szCs w:val="20"/>
          <w:shd w:val="clear" w:color="auto" w:fill="FFFFFF"/>
        </w:rPr>
        <w:t> </w:t>
      </w:r>
      <w:r>
        <w:rPr>
          <w:rFonts w:ascii="Arial" w:hAnsi="Arial" w:cs="Arial"/>
          <w:color w:val="000000"/>
          <w:szCs w:val="20"/>
          <w:shd w:val="clear" w:color="auto" w:fill="FFFFFF"/>
        </w:rPr>
        <w:t>by the county legislative body of ________________ County meeting in</w:t>
      </w:r>
      <w:r>
        <w:rPr>
          <w:rStyle w:val="apple-converted-space"/>
          <w:rFonts w:ascii="Arial" w:hAnsi="Arial" w:cs="Arial"/>
          <w:color w:val="000000"/>
          <w:szCs w:val="20"/>
          <w:u w:val="single"/>
          <w:shd w:val="clear" w:color="auto" w:fill="FFFFFF"/>
        </w:rPr>
        <w:t> </w:t>
      </w:r>
      <w:r>
        <w:rPr>
          <w:rFonts w:ascii="Arial" w:hAnsi="Arial" w:cs="Arial"/>
          <w:color w:val="000000"/>
          <w:szCs w:val="20"/>
          <w:shd w:val="clear" w:color="auto" w:fill="FFFFFF"/>
        </w:rPr>
        <w:t>session at __________________, Tennessee, on this the</w:t>
      </w:r>
      <w:r>
        <w:rPr>
          <w:rStyle w:val="apple-converted-space"/>
          <w:rFonts w:ascii="Arial" w:hAnsi="Arial" w:cs="Arial"/>
          <w:color w:val="000000"/>
          <w:szCs w:val="20"/>
          <w:shd w:val="clear" w:color="auto" w:fill="FFFFFF"/>
        </w:rPr>
        <w:t> </w:t>
      </w:r>
      <w:r>
        <w:rPr>
          <w:rFonts w:ascii="Arial" w:hAnsi="Arial" w:cs="Arial"/>
          <w:color w:val="000000"/>
          <w:szCs w:val="20"/>
          <w:shd w:val="clear" w:color="auto" w:fill="FFFFFF"/>
        </w:rPr>
        <w:t>day of</w:t>
      </w:r>
      <w:r>
        <w:rPr>
          <w:rStyle w:val="apple-converted-space"/>
          <w:rFonts w:ascii="Arial" w:hAnsi="Arial" w:cs="Arial"/>
          <w:color w:val="000000"/>
          <w:szCs w:val="20"/>
          <w:shd w:val="clear" w:color="auto" w:fill="FFFFFF"/>
        </w:rPr>
        <w:t> </w:t>
      </w:r>
      <w:r>
        <w:rPr>
          <w:rFonts w:ascii="Arial" w:hAnsi="Arial" w:cs="Arial"/>
          <w:color w:val="000000"/>
          <w:szCs w:val="20"/>
          <w:shd w:val="clear" w:color="auto" w:fill="FFFFFF"/>
        </w:rPr>
        <w:t>, 20</w:t>
      </w:r>
      <w:r>
        <w:rPr>
          <w:rStyle w:val="apple-converted-space"/>
          <w:rFonts w:ascii="Arial" w:hAnsi="Arial" w:cs="Arial"/>
          <w:color w:val="000000"/>
          <w:szCs w:val="20"/>
          <w:u w:val="single"/>
          <w:shd w:val="clear" w:color="auto" w:fill="FFFFFF"/>
        </w:rPr>
        <w:t> </w:t>
      </w:r>
      <w:r>
        <w:rPr>
          <w:rFonts w:ascii="Arial" w:hAnsi="Arial" w:cs="Arial"/>
          <w:color w:val="000000"/>
          <w:szCs w:val="20"/>
          <w:shd w:val="clear" w:color="auto" w:fill="FFFFFF"/>
        </w:rPr>
        <w:t>, that:</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Cs w:val="20"/>
          <w:shd w:val="clear" w:color="auto" w:fill="FFFFFF"/>
        </w:rPr>
        <w:t>SECTION 1.</w:t>
      </w:r>
      <w:r>
        <w:rPr>
          <w:rStyle w:val="apple-converted-space"/>
          <w:rFonts w:ascii="Arial" w:hAnsi="Arial" w:cs="Arial"/>
          <w:color w:val="000000"/>
          <w:szCs w:val="20"/>
          <w:shd w:val="clear" w:color="auto" w:fill="FFFFFF"/>
        </w:rPr>
        <w:t> </w:t>
      </w:r>
      <w:r>
        <w:rPr>
          <w:rFonts w:ascii="Arial" w:hAnsi="Arial" w:cs="Arial"/>
          <w:color w:val="000000"/>
          <w:szCs w:val="20"/>
          <w:shd w:val="clear" w:color="auto" w:fill="FFFFFF"/>
        </w:rPr>
        <w:t>There is hereby established a beer board for</w:t>
      </w:r>
      <w:r>
        <w:rPr>
          <w:rStyle w:val="apple-converted-space"/>
          <w:rFonts w:ascii="Arial" w:hAnsi="Arial" w:cs="Arial"/>
          <w:color w:val="000000"/>
          <w:szCs w:val="20"/>
          <w:shd w:val="clear" w:color="auto" w:fill="FFFFFF"/>
        </w:rPr>
        <w:t> </w:t>
      </w:r>
      <w:r>
        <w:rPr>
          <w:rFonts w:ascii="Arial" w:hAnsi="Arial" w:cs="Arial"/>
          <w:color w:val="000000"/>
          <w:szCs w:val="20"/>
          <w:shd w:val="clear" w:color="auto" w:fill="FFFFFF"/>
        </w:rPr>
        <w:t>County, consisting of</w:t>
      </w:r>
      <w:r>
        <w:rPr>
          <w:rStyle w:val="apple-converted-space"/>
          <w:rFonts w:ascii="Arial" w:hAnsi="Arial" w:cs="Arial"/>
          <w:color w:val="000000"/>
          <w:szCs w:val="20"/>
          <w:shd w:val="clear" w:color="auto" w:fill="FFFFFF"/>
        </w:rPr>
        <w:t> </w:t>
      </w:r>
      <w:r>
        <w:rPr>
          <w:rFonts w:ascii="Arial" w:hAnsi="Arial" w:cs="Arial"/>
          <w:color w:val="000000"/>
          <w:szCs w:val="20"/>
          <w:u w:val="single"/>
          <w:shd w:val="clear" w:color="auto" w:fill="FFFFFF"/>
        </w:rPr>
        <w:t>(number)</w:t>
      </w:r>
      <w:r>
        <w:rPr>
          <w:rStyle w:val="apple-converted-space"/>
          <w:rFonts w:ascii="Arial" w:hAnsi="Arial" w:cs="Arial"/>
          <w:color w:val="000000"/>
          <w:szCs w:val="20"/>
          <w:u w:val="single"/>
          <w:shd w:val="clear" w:color="auto" w:fill="FFFFFF"/>
        </w:rPr>
        <w:t> </w:t>
      </w:r>
      <w:r>
        <w:rPr>
          <w:rFonts w:ascii="Arial" w:hAnsi="Arial" w:cs="Arial"/>
          <w:color w:val="000000"/>
          <w:szCs w:val="20"/>
          <w:shd w:val="clear" w:color="auto" w:fill="FFFFFF"/>
        </w:rPr>
        <w:t>members, appointed by the county legislative body. The members of the beer board may be members of the county legislative body or citizens of the county.</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Cs w:val="20"/>
          <w:shd w:val="clear" w:color="auto" w:fill="FFFFFF"/>
        </w:rPr>
        <w:t>SECTION 2.</w:t>
      </w:r>
      <w:r>
        <w:rPr>
          <w:rStyle w:val="apple-converted-space"/>
          <w:rFonts w:ascii="Arial" w:hAnsi="Arial" w:cs="Arial"/>
          <w:b/>
          <w:bCs/>
          <w:color w:val="000000"/>
          <w:szCs w:val="20"/>
          <w:shd w:val="clear" w:color="auto" w:fill="FFFFFF"/>
        </w:rPr>
        <w:t> </w:t>
      </w:r>
      <w:r>
        <w:rPr>
          <w:rFonts w:ascii="Arial" w:hAnsi="Arial" w:cs="Arial"/>
          <w:color w:val="000000"/>
          <w:szCs w:val="20"/>
          <w:shd w:val="clear" w:color="auto" w:fill="FFFFFF"/>
        </w:rPr>
        <w:t>(The county legislative body can establish the term of office, qualifications and compensation of beer board members.)</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Cs w:val="20"/>
          <w:shd w:val="clear" w:color="auto" w:fill="FFFFFF"/>
        </w:rPr>
        <w:t>SECTION 3.</w:t>
      </w:r>
      <w:r>
        <w:rPr>
          <w:rStyle w:val="apple-converted-space"/>
          <w:rFonts w:ascii="Arial" w:hAnsi="Arial" w:cs="Arial"/>
          <w:b/>
          <w:bCs/>
          <w:color w:val="000000"/>
          <w:szCs w:val="20"/>
          <w:shd w:val="clear" w:color="auto" w:fill="FFFFFF"/>
        </w:rPr>
        <w:t> </w:t>
      </w:r>
      <w:r>
        <w:rPr>
          <w:rFonts w:ascii="Arial" w:hAnsi="Arial" w:cs="Arial"/>
          <w:color w:val="000000"/>
          <w:szCs w:val="20"/>
          <w:shd w:val="clear" w:color="auto" w:fill="FFFFFF"/>
        </w:rPr>
        <w:t>The members of the beer board herein created will be:</w:t>
      </w:r>
      <w:r>
        <w:rPr>
          <w:rFonts w:ascii="Arial" w:hAnsi="Arial" w:cs="Arial"/>
          <w:color w:val="000000"/>
          <w:sz w:val="21"/>
          <w:szCs w:val="21"/>
        </w:rPr>
        <w:br/>
      </w:r>
      <w:r>
        <w:rPr>
          <w:rFonts w:ascii="Arial" w:hAnsi="Arial" w:cs="Arial"/>
          <w:color w:val="000000"/>
          <w:szCs w:val="20"/>
          <w:u w:val="single"/>
          <w:shd w:val="clear" w:color="auto" w:fill="FFFFFF"/>
        </w:rPr>
        <w:t>Name</w:t>
      </w:r>
      <w:r>
        <w:rPr>
          <w:rStyle w:val="apple-converted-space"/>
          <w:rFonts w:ascii="Arial" w:hAnsi="Arial" w:cs="Arial"/>
          <w:color w:val="000000"/>
          <w:szCs w:val="20"/>
          <w:shd w:val="clear" w:color="auto" w:fill="FFFFFF"/>
        </w:rPr>
        <w:t> </w:t>
      </w:r>
      <w:r>
        <w:rPr>
          <w:rFonts w:ascii="Arial" w:hAnsi="Arial" w:cs="Arial"/>
          <w:color w:val="000000"/>
          <w:szCs w:val="20"/>
          <w:u w:val="single"/>
          <w:shd w:val="clear" w:color="auto" w:fill="FFFFFF"/>
        </w:rPr>
        <w:t>Address</w:t>
      </w:r>
      <w:r>
        <w:rPr>
          <w:rStyle w:val="apple-converted-space"/>
          <w:rFonts w:ascii="Arial" w:hAnsi="Arial" w:cs="Arial"/>
          <w:color w:val="000000"/>
          <w:szCs w:val="20"/>
          <w:shd w:val="clear" w:color="auto" w:fill="FFFFFF"/>
        </w:rPr>
        <w:t> </w:t>
      </w:r>
      <w:r>
        <w:rPr>
          <w:rFonts w:ascii="Arial" w:hAnsi="Arial" w:cs="Arial"/>
          <w:color w:val="000000"/>
          <w:szCs w:val="20"/>
          <w:u w:val="single"/>
          <w:shd w:val="clear" w:color="auto" w:fill="FFFFFF"/>
        </w:rPr>
        <w:t>Term</w:t>
      </w:r>
      <w:r>
        <w:rPr>
          <w:rFonts w:ascii="Arial" w:hAnsi="Arial" w:cs="Arial"/>
          <w:color w:val="000000"/>
          <w:sz w:val="21"/>
          <w:szCs w:val="21"/>
        </w:rPr>
        <w:br/>
      </w:r>
      <w:r>
        <w:rPr>
          <w:rFonts w:ascii="Arial" w:hAnsi="Arial" w:cs="Arial"/>
          <w:color w:val="000000"/>
          <w:szCs w:val="20"/>
          <w:shd w:val="clear" w:color="auto" w:fill="FFFFFF"/>
        </w:rPr>
        <w:t>1.</w:t>
      </w:r>
      <w:r>
        <w:rPr>
          <w:rFonts w:ascii="Arial" w:hAnsi="Arial" w:cs="Arial"/>
          <w:color w:val="000000"/>
          <w:sz w:val="21"/>
          <w:szCs w:val="21"/>
        </w:rPr>
        <w:br/>
      </w:r>
      <w:r>
        <w:rPr>
          <w:rFonts w:ascii="Arial" w:hAnsi="Arial" w:cs="Arial"/>
          <w:color w:val="000000"/>
          <w:szCs w:val="20"/>
          <w:shd w:val="clear" w:color="auto" w:fill="FFFFFF"/>
        </w:rPr>
        <w:t>2.</w:t>
      </w:r>
      <w:r>
        <w:rPr>
          <w:rFonts w:ascii="Arial" w:hAnsi="Arial" w:cs="Arial"/>
          <w:color w:val="000000"/>
          <w:sz w:val="21"/>
          <w:szCs w:val="21"/>
        </w:rPr>
        <w:br/>
      </w:r>
      <w:r>
        <w:rPr>
          <w:rFonts w:ascii="Arial" w:hAnsi="Arial" w:cs="Arial"/>
          <w:color w:val="000000"/>
          <w:szCs w:val="20"/>
          <w:shd w:val="clear" w:color="auto" w:fill="FFFFFF"/>
        </w:rPr>
        <w:t>. . .</w:t>
      </w:r>
      <w:r>
        <w:rPr>
          <w:rStyle w:val="apple-converted-space"/>
          <w:rFonts w:ascii="Arial" w:hAnsi="Arial" w:cs="Arial"/>
          <w:color w:val="000000"/>
          <w:szCs w:val="20"/>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Cs w:val="20"/>
          <w:shd w:val="clear" w:color="auto" w:fill="FFFFFF"/>
        </w:rPr>
        <w:t>SECTION 4.</w:t>
      </w:r>
      <w:r>
        <w:rPr>
          <w:rStyle w:val="apple-converted-space"/>
          <w:rFonts w:ascii="Arial" w:hAnsi="Arial" w:cs="Arial"/>
          <w:b/>
          <w:bCs/>
          <w:color w:val="000000"/>
          <w:szCs w:val="20"/>
          <w:shd w:val="clear" w:color="auto" w:fill="FFFFFF"/>
        </w:rPr>
        <w:t> </w:t>
      </w:r>
      <w:r>
        <w:rPr>
          <w:rFonts w:ascii="Arial" w:hAnsi="Arial" w:cs="Arial"/>
          <w:color w:val="000000"/>
          <w:szCs w:val="20"/>
          <w:shd w:val="clear" w:color="auto" w:fill="FFFFFF"/>
        </w:rPr>
        <w:t>The beer board is hereby vested with all authority to issue, deny and revoke permits for the sale of beer, as provided by the laws of Tennessee and in accordance with the rules adopted by the county legislative body.</w:t>
      </w:r>
      <w:r>
        <w:rPr>
          <w:rStyle w:val="apple-converted-space"/>
          <w:rFonts w:ascii="Arial" w:hAnsi="Arial" w:cs="Arial"/>
          <w:color w:val="000000"/>
          <w:szCs w:val="20"/>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Cs w:val="20"/>
          <w:shd w:val="clear" w:color="auto" w:fill="FFFFFF"/>
        </w:rPr>
        <w:t>SECTION 5.</w:t>
      </w:r>
      <w:r>
        <w:rPr>
          <w:rStyle w:val="apple-converted-space"/>
          <w:rFonts w:ascii="Arial" w:hAnsi="Arial" w:cs="Arial"/>
          <w:b/>
          <w:bCs/>
          <w:color w:val="000000"/>
          <w:szCs w:val="20"/>
          <w:shd w:val="clear" w:color="auto" w:fill="FFFFFF"/>
        </w:rPr>
        <w:t> </w:t>
      </w:r>
      <w:r>
        <w:rPr>
          <w:rFonts w:ascii="Arial" w:hAnsi="Arial" w:cs="Arial"/>
          <w:color w:val="000000"/>
          <w:szCs w:val="20"/>
          <w:shd w:val="clear" w:color="auto" w:fill="FFFFFF"/>
        </w:rPr>
        <w:t>This resolution shall take effect upon passage, the public welfare requiring it.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Cs w:val="20"/>
          <w:shd w:val="clear" w:color="auto" w:fill="FFFFFF"/>
        </w:rPr>
        <w:t>Adopted this</w:t>
      </w:r>
      <w:r>
        <w:rPr>
          <w:rStyle w:val="apple-converted-space"/>
          <w:rFonts w:ascii="Arial" w:hAnsi="Arial" w:cs="Arial"/>
          <w:color w:val="000000"/>
          <w:szCs w:val="20"/>
          <w:shd w:val="clear" w:color="auto" w:fill="FFFFFF"/>
        </w:rPr>
        <w:t> </w:t>
      </w:r>
      <w:r>
        <w:rPr>
          <w:rFonts w:ascii="Arial" w:hAnsi="Arial" w:cs="Arial"/>
          <w:color w:val="000000"/>
          <w:szCs w:val="20"/>
          <w:u w:val="single"/>
          <w:shd w:val="clear" w:color="auto" w:fill="FFFFFF"/>
        </w:rPr>
        <w:t>_</w:t>
      </w:r>
      <w:r>
        <w:rPr>
          <w:rStyle w:val="apple-converted-space"/>
          <w:rFonts w:ascii="Arial" w:hAnsi="Arial" w:cs="Arial"/>
          <w:color w:val="000000"/>
          <w:szCs w:val="20"/>
          <w:u w:val="single"/>
          <w:shd w:val="clear" w:color="auto" w:fill="FFFFFF"/>
        </w:rPr>
        <w:t> </w:t>
      </w:r>
      <w:r>
        <w:rPr>
          <w:rFonts w:ascii="Arial" w:hAnsi="Arial" w:cs="Arial"/>
          <w:color w:val="000000"/>
          <w:szCs w:val="20"/>
          <w:shd w:val="clear" w:color="auto" w:fill="FFFFFF"/>
        </w:rPr>
        <w:t>day of</w:t>
      </w:r>
      <w:r>
        <w:rPr>
          <w:rStyle w:val="apple-converted-space"/>
          <w:rFonts w:ascii="Arial" w:hAnsi="Arial" w:cs="Arial"/>
          <w:color w:val="000000"/>
          <w:szCs w:val="20"/>
          <w:shd w:val="clear" w:color="auto" w:fill="FFFFFF"/>
        </w:rPr>
        <w:t> </w:t>
      </w:r>
      <w:r>
        <w:rPr>
          <w:rFonts w:ascii="Arial" w:hAnsi="Arial" w:cs="Arial"/>
          <w:color w:val="000000"/>
          <w:szCs w:val="20"/>
          <w:shd w:val="clear" w:color="auto" w:fill="FFFFFF"/>
        </w:rPr>
        <w:t>, 20</w:t>
      </w:r>
      <w:r>
        <w:rPr>
          <w:rStyle w:val="apple-converted-space"/>
          <w:rFonts w:ascii="Arial" w:hAnsi="Arial" w:cs="Arial"/>
          <w:color w:val="000000"/>
          <w:szCs w:val="20"/>
          <w:u w:val="single"/>
          <w:shd w:val="clear" w:color="auto" w:fill="FFFFFF"/>
        </w:rPr>
        <w:t> </w:t>
      </w:r>
      <w:r>
        <w:rPr>
          <w:rFonts w:ascii="Arial" w:hAnsi="Arial" w:cs="Arial"/>
          <w:color w:val="000000"/>
          <w:szCs w:val="20"/>
          <w:u w:val="single"/>
          <w:shd w:val="clear" w:color="auto" w:fill="FFFFFF"/>
        </w:rPr>
        <w:t>_</w:t>
      </w:r>
      <w:r>
        <w:rPr>
          <w:rStyle w:val="apple-converted-space"/>
          <w:rFonts w:ascii="Arial" w:hAnsi="Arial" w:cs="Arial"/>
          <w:color w:val="000000"/>
          <w:szCs w:val="20"/>
          <w:u w:val="single"/>
          <w:shd w:val="clear" w:color="auto" w:fill="FFFFFF"/>
        </w:rPr>
        <w:t> </w:t>
      </w:r>
      <w:r>
        <w:rPr>
          <w:rFonts w:ascii="Arial" w:hAnsi="Arial" w:cs="Arial"/>
          <w:color w:val="000000"/>
          <w:szCs w:val="20"/>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Cs w:val="20"/>
          <w:shd w:val="clear" w:color="auto" w:fill="FFFFFF"/>
        </w:rPr>
        <w:t>APPROVED: ATTEST: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Cs w:val="20"/>
          <w:shd w:val="clear" w:color="auto" w:fill="FFFFFF"/>
        </w:rPr>
        <w:t>_______________________________ __________________________________</w:t>
      </w:r>
      <w:r>
        <w:rPr>
          <w:rFonts w:ascii="Arial" w:hAnsi="Arial" w:cs="Arial"/>
          <w:color w:val="000000"/>
          <w:sz w:val="21"/>
          <w:szCs w:val="21"/>
        </w:rPr>
        <w:br/>
      </w:r>
      <w:r>
        <w:rPr>
          <w:rFonts w:ascii="Arial" w:hAnsi="Arial" w:cs="Arial"/>
          <w:color w:val="000000"/>
          <w:szCs w:val="20"/>
          <w:shd w:val="clear" w:color="auto" w:fill="FFFFFF"/>
        </w:rPr>
        <w:t>County Executive County Clerk</w:t>
      </w:r>
    </w:p>
    <w:sectPr w:rsidR="00370F2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C0B" w:rsidRDefault="007E4C0B" w:rsidP="001632DC">
      <w:pPr>
        <w:spacing w:after="0" w:line="240" w:lineRule="auto"/>
      </w:pPr>
      <w:r>
        <w:separator/>
      </w:r>
    </w:p>
  </w:endnote>
  <w:endnote w:type="continuationSeparator" w:id="0">
    <w:p w:rsidR="007E4C0B" w:rsidRDefault="007E4C0B" w:rsidP="0016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C0B" w:rsidRDefault="007E4C0B" w:rsidP="001632DC">
      <w:pPr>
        <w:spacing w:after="0" w:line="240" w:lineRule="auto"/>
      </w:pPr>
      <w:r>
        <w:separator/>
      </w:r>
    </w:p>
  </w:footnote>
  <w:footnote w:type="continuationSeparator" w:id="0">
    <w:p w:rsidR="007E4C0B" w:rsidRDefault="007E4C0B" w:rsidP="00163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DC" w:rsidRDefault="001632DC">
    <w:pPr>
      <w:pStyle w:val="Header"/>
    </w:pPr>
    <w:r>
      <w:t>Sample Resolution – Establish a Beer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DC"/>
    <w:rsid w:val="001632DC"/>
    <w:rsid w:val="00370F2A"/>
    <w:rsid w:val="007E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0D32"/>
  <w15:chartTrackingRefBased/>
  <w15:docId w15:val="{7956E8DF-481D-419F-AD1D-DD97759E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32DC"/>
  </w:style>
  <w:style w:type="paragraph" w:styleId="Header">
    <w:name w:val="header"/>
    <w:basedOn w:val="Normal"/>
    <w:link w:val="HeaderChar"/>
    <w:uiPriority w:val="99"/>
    <w:unhideWhenUsed/>
    <w:rsid w:val="00163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2DC"/>
  </w:style>
  <w:style w:type="paragraph" w:styleId="Footer">
    <w:name w:val="footer"/>
    <w:basedOn w:val="Normal"/>
    <w:link w:val="FooterChar"/>
    <w:uiPriority w:val="99"/>
    <w:unhideWhenUsed/>
    <w:rsid w:val="00163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Gossett</dc:creator>
  <cp:keywords/>
  <dc:description/>
  <cp:lastModifiedBy>Liz Gossett</cp:lastModifiedBy>
  <cp:revision>1</cp:revision>
  <dcterms:created xsi:type="dcterms:W3CDTF">2017-03-29T15:06:00Z</dcterms:created>
  <dcterms:modified xsi:type="dcterms:W3CDTF">2017-03-29T15:07:00Z</dcterms:modified>
</cp:coreProperties>
</file>